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7097" w14:textId="31FA2E47" w:rsidR="005C7EC8" w:rsidRDefault="00C7364B">
      <w:pPr>
        <w:rPr>
          <w:b/>
        </w:rPr>
      </w:pPr>
      <w:r w:rsidRPr="0088161A">
        <w:rPr>
          <w:b/>
          <w:u w:val="single"/>
        </w:rPr>
        <w:t>COLLEGE OF SCIENCE AND ENGINEERING</w:t>
      </w:r>
      <w:r>
        <w:rPr>
          <w:b/>
        </w:rPr>
        <w:t xml:space="preserve"> </w:t>
      </w:r>
      <w:r w:rsidR="00D62551">
        <w:rPr>
          <w:b/>
        </w:rPr>
        <w:t>Application form</w:t>
      </w:r>
      <w:r w:rsidR="0088161A">
        <w:rPr>
          <w:b/>
        </w:rPr>
        <w:tab/>
      </w:r>
      <w:r w:rsidR="0088161A">
        <w:rPr>
          <w:b/>
        </w:rPr>
        <w:tab/>
      </w:r>
      <w:r w:rsidR="0088161A" w:rsidRPr="0088161A">
        <w:rPr>
          <w:b/>
          <w:i/>
          <w:iCs/>
          <w:highlight w:val="lightGray"/>
        </w:rPr>
        <w:t>School of Chemistry</w:t>
      </w:r>
    </w:p>
    <w:p w14:paraId="79296510" w14:textId="141CAE27" w:rsidR="00073415" w:rsidRPr="00073415" w:rsidRDefault="00073415">
      <w:pPr>
        <w:rPr>
          <w:b/>
        </w:rPr>
      </w:pPr>
      <w:r w:rsidRPr="00073415">
        <w:rPr>
          <w:b/>
        </w:rPr>
        <w:t>Please fill out the applicant information below</w:t>
      </w:r>
      <w:r w:rsidR="00A314DB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73415" w14:paraId="78456441" w14:textId="77777777" w:rsidTr="00A314DB">
        <w:tc>
          <w:tcPr>
            <w:tcW w:w="3539" w:type="dxa"/>
          </w:tcPr>
          <w:p w14:paraId="6057AB54" w14:textId="1785AB5D" w:rsidR="00A314DB" w:rsidRDefault="00073415">
            <w:r w:rsidRPr="0088161A">
              <w:rPr>
                <w:highlight w:val="yellow"/>
              </w:rPr>
              <w:t>Applicant first name</w:t>
            </w:r>
            <w:r w:rsidR="00A314DB">
              <w:t xml:space="preserve"> (</w:t>
            </w:r>
            <w:r w:rsidR="00A314DB" w:rsidRPr="00A314DB">
              <w:rPr>
                <w:b/>
                <w:bCs/>
              </w:rPr>
              <w:t>given name</w:t>
            </w:r>
            <w:r w:rsidR="00A314DB">
              <w:t>)</w:t>
            </w:r>
          </w:p>
          <w:p w14:paraId="441703AF" w14:textId="281C287E" w:rsidR="00073415" w:rsidRDefault="00C7364B">
            <w:r>
              <w:t>(</w:t>
            </w:r>
            <w:r w:rsidR="00A314DB">
              <w:rPr>
                <w:i/>
                <w:iCs/>
              </w:rPr>
              <w:t xml:space="preserve">Please check against </w:t>
            </w:r>
            <w:r w:rsidRPr="00A314DB">
              <w:rPr>
                <w:i/>
                <w:iCs/>
              </w:rPr>
              <w:t>passport</w:t>
            </w:r>
            <w:r w:rsidR="00A314DB">
              <w:rPr>
                <w:i/>
                <w:iCs/>
              </w:rPr>
              <w:t xml:space="preserve"> to ensure data are entered correctly</w:t>
            </w:r>
            <w:r>
              <w:t>)</w:t>
            </w:r>
          </w:p>
          <w:p w14:paraId="41F52791" w14:textId="77777777" w:rsidR="00073415" w:rsidRDefault="00073415"/>
        </w:tc>
        <w:tc>
          <w:tcPr>
            <w:tcW w:w="5477" w:type="dxa"/>
          </w:tcPr>
          <w:p w14:paraId="74FBBB17" w14:textId="77777777" w:rsidR="00073415" w:rsidRDefault="00073415"/>
        </w:tc>
      </w:tr>
      <w:tr w:rsidR="00073415" w14:paraId="7CCA80D1" w14:textId="77777777" w:rsidTr="00A314DB">
        <w:tc>
          <w:tcPr>
            <w:tcW w:w="3539" w:type="dxa"/>
          </w:tcPr>
          <w:p w14:paraId="6EABD210" w14:textId="42332B0F" w:rsidR="00A314DB" w:rsidRDefault="00A314DB" w:rsidP="00A314DB">
            <w:r w:rsidRPr="0088161A">
              <w:rPr>
                <w:highlight w:val="yellow"/>
              </w:rPr>
              <w:t xml:space="preserve">Applicant </w:t>
            </w:r>
            <w:r>
              <w:rPr>
                <w:highlight w:val="yellow"/>
              </w:rPr>
              <w:t>sur</w:t>
            </w:r>
            <w:r w:rsidRPr="0088161A">
              <w:rPr>
                <w:highlight w:val="yellow"/>
              </w:rPr>
              <w:t>name</w:t>
            </w:r>
            <w:r>
              <w:t xml:space="preserve"> (</w:t>
            </w:r>
            <w:r w:rsidRPr="00A314DB">
              <w:rPr>
                <w:b/>
                <w:bCs/>
              </w:rPr>
              <w:t>family</w:t>
            </w:r>
            <w:r w:rsidRPr="00A314DB">
              <w:rPr>
                <w:b/>
                <w:bCs/>
              </w:rPr>
              <w:t xml:space="preserve"> name</w:t>
            </w:r>
            <w:r>
              <w:t>)</w:t>
            </w:r>
          </w:p>
          <w:p w14:paraId="7B52A139" w14:textId="77777777" w:rsidR="00073415" w:rsidRDefault="00A314DB" w:rsidP="00A314DB">
            <w:r>
              <w:t>(</w:t>
            </w:r>
            <w:r>
              <w:rPr>
                <w:i/>
                <w:iCs/>
              </w:rPr>
              <w:t xml:space="preserve">Please check against </w:t>
            </w:r>
            <w:r w:rsidRPr="00A314DB">
              <w:rPr>
                <w:i/>
                <w:iCs/>
              </w:rPr>
              <w:t>passport</w:t>
            </w:r>
            <w:r>
              <w:rPr>
                <w:i/>
                <w:iCs/>
              </w:rPr>
              <w:t xml:space="preserve"> to ensure data are entered correctly</w:t>
            </w:r>
            <w:r>
              <w:t>)</w:t>
            </w:r>
          </w:p>
          <w:p w14:paraId="13EF7D2A" w14:textId="181867CB" w:rsidR="00A314DB" w:rsidRDefault="00A314DB" w:rsidP="00A314DB"/>
        </w:tc>
        <w:tc>
          <w:tcPr>
            <w:tcW w:w="5477" w:type="dxa"/>
          </w:tcPr>
          <w:p w14:paraId="65A16C74" w14:textId="77777777" w:rsidR="00073415" w:rsidRDefault="00073415"/>
        </w:tc>
      </w:tr>
      <w:tr w:rsidR="00073415" w14:paraId="0AEC6508" w14:textId="77777777" w:rsidTr="00A314DB">
        <w:tc>
          <w:tcPr>
            <w:tcW w:w="3539" w:type="dxa"/>
          </w:tcPr>
          <w:p w14:paraId="15A72524" w14:textId="77777777" w:rsidR="00073415" w:rsidRDefault="00073415">
            <w:r w:rsidRPr="0088161A">
              <w:rPr>
                <w:highlight w:val="yellow"/>
              </w:rPr>
              <w:t>Applicant date of birth</w:t>
            </w:r>
            <w:r w:rsidR="0088161A">
              <w:br/>
            </w:r>
            <w:r w:rsidR="00A314DB">
              <w:t>(</w:t>
            </w:r>
            <w:r w:rsidR="00A314DB">
              <w:rPr>
                <w:i/>
                <w:iCs/>
              </w:rPr>
              <w:t xml:space="preserve">Please check against </w:t>
            </w:r>
            <w:r w:rsidR="00A314DB" w:rsidRPr="00A314DB">
              <w:rPr>
                <w:i/>
                <w:iCs/>
              </w:rPr>
              <w:t>passport</w:t>
            </w:r>
            <w:r w:rsidR="00A314DB">
              <w:rPr>
                <w:i/>
                <w:iCs/>
              </w:rPr>
              <w:t xml:space="preserve"> to ensure data are entered correctly</w:t>
            </w:r>
            <w:r w:rsidR="00A314DB">
              <w:t>)</w:t>
            </w:r>
          </w:p>
          <w:p w14:paraId="0B1ADF0D" w14:textId="2BFFF6AD" w:rsidR="00A314DB" w:rsidRDefault="00A314DB"/>
        </w:tc>
        <w:tc>
          <w:tcPr>
            <w:tcW w:w="5477" w:type="dxa"/>
          </w:tcPr>
          <w:p w14:paraId="20EBA382" w14:textId="77777777" w:rsidR="00073415" w:rsidRDefault="00073415"/>
        </w:tc>
      </w:tr>
      <w:tr w:rsidR="00073415" w14:paraId="5D173067" w14:textId="77777777" w:rsidTr="00A314DB">
        <w:tc>
          <w:tcPr>
            <w:tcW w:w="3539" w:type="dxa"/>
          </w:tcPr>
          <w:p w14:paraId="211CC668" w14:textId="77777777" w:rsidR="00073415" w:rsidRDefault="00073415">
            <w:r w:rsidRPr="0088161A">
              <w:rPr>
                <w:highlight w:val="yellow"/>
              </w:rPr>
              <w:t>Gender</w:t>
            </w:r>
            <w:r>
              <w:t xml:space="preserve"> </w:t>
            </w:r>
          </w:p>
          <w:p w14:paraId="7558922F" w14:textId="484884D5" w:rsidR="00A314DB" w:rsidRDefault="00A314DB"/>
        </w:tc>
        <w:tc>
          <w:tcPr>
            <w:tcW w:w="5477" w:type="dxa"/>
          </w:tcPr>
          <w:p w14:paraId="61ED064A" w14:textId="77777777" w:rsidR="00073415" w:rsidRDefault="00073415"/>
        </w:tc>
      </w:tr>
      <w:tr w:rsidR="00073415" w14:paraId="4F44336F" w14:textId="77777777" w:rsidTr="00A314DB">
        <w:tc>
          <w:tcPr>
            <w:tcW w:w="3539" w:type="dxa"/>
          </w:tcPr>
          <w:p w14:paraId="7A0FBD61" w14:textId="77777777" w:rsidR="00073415" w:rsidRDefault="00073415">
            <w:r w:rsidRPr="0088161A">
              <w:rPr>
                <w:highlight w:val="yellow"/>
              </w:rPr>
              <w:t>Applicant home address</w:t>
            </w:r>
            <w:r w:rsidR="0088161A">
              <w:br/>
            </w:r>
            <w:r w:rsidR="00C7364B">
              <w:t>(</w:t>
            </w:r>
            <w:r w:rsidR="00A314DB" w:rsidRPr="00A314DB">
              <w:rPr>
                <w:i/>
                <w:iCs/>
              </w:rPr>
              <w:t>P</w:t>
            </w:r>
            <w:r w:rsidR="00C7364B" w:rsidRPr="00A314DB">
              <w:rPr>
                <w:i/>
                <w:iCs/>
              </w:rPr>
              <w:t xml:space="preserve">lease enter the </w:t>
            </w:r>
            <w:r w:rsidR="00C7364B" w:rsidRPr="00A314DB">
              <w:rPr>
                <w:b/>
                <w:bCs/>
                <w:i/>
                <w:iCs/>
              </w:rPr>
              <w:t xml:space="preserve">full </w:t>
            </w:r>
            <w:r w:rsidR="00C7364B" w:rsidRPr="00A314DB">
              <w:rPr>
                <w:i/>
                <w:iCs/>
              </w:rPr>
              <w:t>address</w:t>
            </w:r>
            <w:r w:rsidR="0088161A" w:rsidRPr="00A314DB">
              <w:rPr>
                <w:i/>
                <w:iCs/>
              </w:rPr>
              <w:t xml:space="preserve"> including postal code etc.</w:t>
            </w:r>
            <w:r w:rsidR="00C7364B">
              <w:t>)</w:t>
            </w:r>
          </w:p>
          <w:p w14:paraId="1F56F032" w14:textId="23511E9A" w:rsidR="00A314DB" w:rsidRDefault="00A314DB"/>
        </w:tc>
        <w:tc>
          <w:tcPr>
            <w:tcW w:w="5477" w:type="dxa"/>
          </w:tcPr>
          <w:p w14:paraId="65497CC3" w14:textId="77777777" w:rsidR="00073415" w:rsidRDefault="00073415"/>
        </w:tc>
      </w:tr>
      <w:tr w:rsidR="00073415" w14:paraId="6812660A" w14:textId="77777777" w:rsidTr="00A314DB">
        <w:tc>
          <w:tcPr>
            <w:tcW w:w="3539" w:type="dxa"/>
          </w:tcPr>
          <w:p w14:paraId="06760710" w14:textId="77777777" w:rsidR="00073415" w:rsidRDefault="00073415">
            <w:r w:rsidRPr="0088161A">
              <w:rPr>
                <w:highlight w:val="yellow"/>
              </w:rPr>
              <w:t>Applicant email address</w:t>
            </w:r>
            <w:r w:rsidR="00C7364B" w:rsidRPr="0088161A">
              <w:rPr>
                <w:highlight w:val="yellow"/>
              </w:rPr>
              <w:t>*</w:t>
            </w:r>
            <w:r w:rsidR="00C7364B">
              <w:t xml:space="preserve"> </w:t>
            </w:r>
          </w:p>
          <w:p w14:paraId="78F9AD34" w14:textId="77777777" w:rsidR="00073415" w:rsidRDefault="00073415"/>
        </w:tc>
        <w:tc>
          <w:tcPr>
            <w:tcW w:w="5477" w:type="dxa"/>
          </w:tcPr>
          <w:p w14:paraId="1D768D2B" w14:textId="77777777" w:rsidR="00073415" w:rsidRDefault="00073415"/>
        </w:tc>
      </w:tr>
      <w:tr w:rsidR="00073415" w14:paraId="61685D5F" w14:textId="77777777" w:rsidTr="00A314DB">
        <w:tc>
          <w:tcPr>
            <w:tcW w:w="3539" w:type="dxa"/>
          </w:tcPr>
          <w:p w14:paraId="24E1690C" w14:textId="77777777" w:rsidR="00073415" w:rsidRDefault="00073415">
            <w:r w:rsidRPr="0088161A">
              <w:rPr>
                <w:highlight w:val="yellow"/>
              </w:rPr>
              <w:t>Passport Number</w:t>
            </w:r>
            <w:r w:rsidR="00C7364B" w:rsidRPr="0088161A">
              <w:rPr>
                <w:highlight w:val="yellow"/>
              </w:rPr>
              <w:t>*</w:t>
            </w:r>
          </w:p>
          <w:p w14:paraId="6D0A8D01" w14:textId="1024910C" w:rsidR="00A314DB" w:rsidRDefault="00A314DB">
            <w:r>
              <w:t>(</w:t>
            </w:r>
            <w:r>
              <w:t>V</w:t>
            </w:r>
            <w:r>
              <w:rPr>
                <w:i/>
                <w:iCs/>
              </w:rPr>
              <w:t>alidity until 30 September 2025</w:t>
            </w:r>
            <w:r w:rsidR="00E56020">
              <w:rPr>
                <w:i/>
                <w:iCs/>
              </w:rPr>
              <w:t xml:space="preserve"> – take a scan of the photo page</w:t>
            </w:r>
            <w:r>
              <w:t>)</w:t>
            </w:r>
          </w:p>
          <w:p w14:paraId="7687BBE9" w14:textId="0B80F383" w:rsidR="00A314DB" w:rsidRDefault="00A314DB"/>
        </w:tc>
        <w:tc>
          <w:tcPr>
            <w:tcW w:w="5477" w:type="dxa"/>
          </w:tcPr>
          <w:p w14:paraId="5040CF95" w14:textId="77777777" w:rsidR="00073415" w:rsidRDefault="00073415"/>
        </w:tc>
      </w:tr>
      <w:tr w:rsidR="00073415" w14:paraId="4269BF53" w14:textId="77777777" w:rsidTr="00A314DB">
        <w:tc>
          <w:tcPr>
            <w:tcW w:w="3539" w:type="dxa"/>
          </w:tcPr>
          <w:p w14:paraId="7BD2E1F8" w14:textId="77777777" w:rsidR="00073415" w:rsidRDefault="00073415">
            <w:r w:rsidRPr="0088161A">
              <w:rPr>
                <w:highlight w:val="yellow"/>
              </w:rPr>
              <w:t>Country of Birth</w:t>
            </w:r>
          </w:p>
          <w:p w14:paraId="6433ECD7" w14:textId="77777777" w:rsidR="00073415" w:rsidRDefault="00073415"/>
        </w:tc>
        <w:tc>
          <w:tcPr>
            <w:tcW w:w="5477" w:type="dxa"/>
          </w:tcPr>
          <w:p w14:paraId="3711D6C9" w14:textId="77777777" w:rsidR="00073415" w:rsidRDefault="00073415"/>
        </w:tc>
      </w:tr>
    </w:tbl>
    <w:p w14:paraId="6DDDB8FA" w14:textId="111DC965" w:rsidR="00073415" w:rsidRDefault="00C7364B">
      <w:r>
        <w:t>*</w:t>
      </w:r>
      <w:r w:rsidR="0088161A">
        <w:t xml:space="preserve"> I</w:t>
      </w:r>
      <w:r>
        <w:t>t is essential that these details are correct as they will be shown on the formal offer/CAS &amp; will be used to communicate with applicants</w:t>
      </w:r>
      <w:r w:rsidR="0088161A">
        <w:t>.</w:t>
      </w:r>
    </w:p>
    <w:p w14:paraId="6E0E4940" w14:textId="4765E04D" w:rsidR="00073415" w:rsidRDefault="00073415">
      <w:pPr>
        <w:rPr>
          <w:b/>
        </w:rPr>
      </w:pPr>
      <w:r w:rsidRPr="00073415">
        <w:rPr>
          <w:b/>
        </w:rPr>
        <w:t>Program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3415" w14:paraId="260C7F7B" w14:textId="77777777" w:rsidTr="00073415">
        <w:tc>
          <w:tcPr>
            <w:tcW w:w="4508" w:type="dxa"/>
          </w:tcPr>
          <w:p w14:paraId="351D14F6" w14:textId="48B6FCDF" w:rsidR="00073415" w:rsidRDefault="00073415">
            <w:r w:rsidRPr="0088161A">
              <w:rPr>
                <w:highlight w:val="yellow"/>
              </w:rPr>
              <w:t>Home Universit</w:t>
            </w:r>
            <w:r w:rsidR="00A314DB">
              <w:rPr>
                <w:highlight w:val="yellow"/>
              </w:rPr>
              <w:t>y – name</w:t>
            </w:r>
          </w:p>
          <w:p w14:paraId="37B9ECD2" w14:textId="77777777" w:rsidR="00073415" w:rsidRPr="00073415" w:rsidRDefault="00073415"/>
        </w:tc>
        <w:tc>
          <w:tcPr>
            <w:tcW w:w="4508" w:type="dxa"/>
          </w:tcPr>
          <w:p w14:paraId="72BF0AC1" w14:textId="77777777" w:rsidR="00073415" w:rsidRDefault="00073415">
            <w:pPr>
              <w:rPr>
                <w:b/>
              </w:rPr>
            </w:pPr>
          </w:p>
        </w:tc>
      </w:tr>
      <w:tr w:rsidR="00073415" w14:paraId="2B5CD30B" w14:textId="77777777" w:rsidTr="00073415">
        <w:tc>
          <w:tcPr>
            <w:tcW w:w="4508" w:type="dxa"/>
          </w:tcPr>
          <w:p w14:paraId="488364C7" w14:textId="2C5E92AA" w:rsidR="00073415" w:rsidRDefault="00073415">
            <w:r w:rsidRPr="0088161A">
              <w:rPr>
                <w:highlight w:val="yellow"/>
              </w:rPr>
              <w:t xml:space="preserve">Home </w:t>
            </w:r>
            <w:r w:rsidR="00A314DB">
              <w:rPr>
                <w:highlight w:val="yellow"/>
              </w:rPr>
              <w:t xml:space="preserve">University – </w:t>
            </w:r>
            <w:r w:rsidRPr="0088161A">
              <w:rPr>
                <w:highlight w:val="yellow"/>
              </w:rPr>
              <w:t>program</w:t>
            </w:r>
            <w:r w:rsidR="00A314DB">
              <w:rPr>
                <w:highlight w:val="yellow"/>
              </w:rPr>
              <w:t xml:space="preserve"> </w:t>
            </w:r>
            <w:r w:rsidRPr="0088161A">
              <w:rPr>
                <w:highlight w:val="yellow"/>
              </w:rPr>
              <w:t>of study</w:t>
            </w:r>
          </w:p>
          <w:p w14:paraId="73BE10FD" w14:textId="77777777" w:rsidR="00073415" w:rsidRPr="00073415" w:rsidRDefault="00073415"/>
        </w:tc>
        <w:tc>
          <w:tcPr>
            <w:tcW w:w="4508" w:type="dxa"/>
          </w:tcPr>
          <w:p w14:paraId="5D9EACEC" w14:textId="77777777" w:rsidR="00073415" w:rsidRDefault="00073415">
            <w:pPr>
              <w:rPr>
                <w:b/>
              </w:rPr>
            </w:pPr>
          </w:p>
        </w:tc>
      </w:tr>
      <w:tr w:rsidR="00073415" w14:paraId="370465B0" w14:textId="77777777" w:rsidTr="00073415">
        <w:tc>
          <w:tcPr>
            <w:tcW w:w="4508" w:type="dxa"/>
          </w:tcPr>
          <w:p w14:paraId="50BAB84A" w14:textId="77777777" w:rsidR="00A314DB" w:rsidRDefault="00073415">
            <w:r w:rsidRPr="00A314DB">
              <w:rPr>
                <w:highlight w:val="yellow"/>
              </w:rPr>
              <w:t>UOE degree program</w:t>
            </w:r>
          </w:p>
          <w:p w14:paraId="231929C2" w14:textId="5CA2C288" w:rsidR="00073415" w:rsidRDefault="00073415">
            <w:r>
              <w:t>(</w:t>
            </w:r>
            <w:r w:rsidR="00E56020" w:rsidRPr="00E56020">
              <w:rPr>
                <w:i/>
                <w:iCs/>
              </w:rPr>
              <w:t>I</w:t>
            </w:r>
            <w:r w:rsidRPr="00E56020">
              <w:rPr>
                <w:i/>
                <w:iCs/>
              </w:rPr>
              <w:t xml:space="preserve">ncluding </w:t>
            </w:r>
            <w:r w:rsidR="00E56020" w:rsidRPr="00E56020">
              <w:rPr>
                <w:i/>
                <w:iCs/>
              </w:rPr>
              <w:t xml:space="preserve">program </w:t>
            </w:r>
            <w:r w:rsidR="00C7364B" w:rsidRPr="00E56020">
              <w:rPr>
                <w:i/>
                <w:iCs/>
              </w:rPr>
              <w:t>code</w:t>
            </w:r>
            <w:r w:rsidR="00E56020" w:rsidRPr="00E56020">
              <w:rPr>
                <w:i/>
                <w:iCs/>
              </w:rPr>
              <w:t>,</w:t>
            </w:r>
            <w:r w:rsidRPr="00E56020">
              <w:rPr>
                <w:i/>
                <w:iCs/>
              </w:rPr>
              <w:t xml:space="preserve"> e</w:t>
            </w:r>
            <w:r w:rsidR="00E56020" w:rsidRPr="00E56020">
              <w:rPr>
                <w:i/>
                <w:iCs/>
              </w:rPr>
              <w:t xml:space="preserve">.g., </w:t>
            </w:r>
            <w:r w:rsidRPr="00E56020">
              <w:rPr>
                <w:i/>
                <w:iCs/>
              </w:rPr>
              <w:t>C100</w:t>
            </w:r>
            <w:r>
              <w:t>)</w:t>
            </w:r>
          </w:p>
          <w:p w14:paraId="1763CC60" w14:textId="77777777" w:rsidR="00073415" w:rsidRPr="00073415" w:rsidRDefault="00073415"/>
        </w:tc>
        <w:tc>
          <w:tcPr>
            <w:tcW w:w="4508" w:type="dxa"/>
          </w:tcPr>
          <w:p w14:paraId="6AA42AA1" w14:textId="3E329F08" w:rsidR="00073415" w:rsidRDefault="0088161A">
            <w:pPr>
              <w:rPr>
                <w:b/>
              </w:rPr>
            </w:pPr>
            <w:r>
              <w:rPr>
                <w:b/>
              </w:rPr>
              <w:t>2+2</w:t>
            </w:r>
          </w:p>
        </w:tc>
      </w:tr>
      <w:tr w:rsidR="0088161A" w14:paraId="5750627E" w14:textId="77777777" w:rsidTr="0088161A">
        <w:tc>
          <w:tcPr>
            <w:tcW w:w="4508" w:type="dxa"/>
          </w:tcPr>
          <w:p w14:paraId="2016C320" w14:textId="3F948708" w:rsidR="0088161A" w:rsidRDefault="0088161A" w:rsidP="00C37D52">
            <w:r w:rsidRPr="00E56020">
              <w:rPr>
                <w:highlight w:val="green"/>
              </w:rPr>
              <w:t>Tuition Fee</w:t>
            </w:r>
            <w:r>
              <w:t xml:space="preserve"> (for 2023/24 &amp; 2024/25)</w:t>
            </w:r>
          </w:p>
          <w:p w14:paraId="2448762C" w14:textId="77777777" w:rsidR="0088161A" w:rsidRPr="00073415" w:rsidRDefault="0088161A" w:rsidP="00C37D52"/>
        </w:tc>
        <w:tc>
          <w:tcPr>
            <w:tcW w:w="4508" w:type="dxa"/>
          </w:tcPr>
          <w:p w14:paraId="0AEA3DC5" w14:textId="663FD170" w:rsidR="0088161A" w:rsidRDefault="0088161A" w:rsidP="00C37D52">
            <w:pPr>
              <w:rPr>
                <w:b/>
              </w:rPr>
            </w:pPr>
            <w:r>
              <w:rPr>
                <w:b/>
              </w:rPr>
              <w:t>28,950 GBP / year</w:t>
            </w:r>
          </w:p>
        </w:tc>
      </w:tr>
      <w:tr w:rsidR="0088161A" w14:paraId="2022F3DF" w14:textId="77777777" w:rsidTr="0088161A">
        <w:tc>
          <w:tcPr>
            <w:tcW w:w="4508" w:type="dxa"/>
          </w:tcPr>
          <w:p w14:paraId="6C3AA505" w14:textId="35262285" w:rsidR="0088161A" w:rsidRDefault="0088161A" w:rsidP="00C37D52">
            <w:r w:rsidRPr="00E56020">
              <w:rPr>
                <w:highlight w:val="green"/>
              </w:rPr>
              <w:t>Scholarship</w:t>
            </w:r>
            <w:r>
              <w:t xml:space="preserve"> (for 2023/24 &amp; 2024/25)</w:t>
            </w:r>
          </w:p>
          <w:p w14:paraId="20D9A136" w14:textId="77777777" w:rsidR="0088161A" w:rsidRPr="00073415" w:rsidRDefault="0088161A" w:rsidP="00C37D52"/>
        </w:tc>
        <w:tc>
          <w:tcPr>
            <w:tcW w:w="4508" w:type="dxa"/>
          </w:tcPr>
          <w:p w14:paraId="580A59C6" w14:textId="28C45C70" w:rsidR="0088161A" w:rsidRDefault="0088161A" w:rsidP="00C37D52">
            <w:pPr>
              <w:rPr>
                <w:b/>
              </w:rPr>
            </w:pPr>
            <w:r>
              <w:rPr>
                <w:b/>
              </w:rPr>
              <w:t>3,000</w:t>
            </w:r>
            <w:r>
              <w:rPr>
                <w:b/>
              </w:rPr>
              <w:t xml:space="preserve"> GBP / year</w:t>
            </w:r>
          </w:p>
        </w:tc>
      </w:tr>
      <w:tr w:rsidR="0088161A" w14:paraId="182FBF1F" w14:textId="77777777" w:rsidTr="0088161A">
        <w:tc>
          <w:tcPr>
            <w:tcW w:w="4508" w:type="dxa"/>
          </w:tcPr>
          <w:p w14:paraId="2B5C6CEF" w14:textId="77777777" w:rsidR="0088161A" w:rsidRDefault="0088161A" w:rsidP="00C37D52">
            <w:r>
              <w:t xml:space="preserve">Tuition Fee – </w:t>
            </w:r>
            <w:r>
              <w:t>Scholarship</w:t>
            </w:r>
          </w:p>
          <w:p w14:paraId="4C9E41F3" w14:textId="5038BAA0" w:rsidR="0088161A" w:rsidRDefault="0088161A" w:rsidP="00C37D52">
            <w:r>
              <w:t xml:space="preserve">= </w:t>
            </w:r>
            <w:r w:rsidRPr="0088161A">
              <w:rPr>
                <w:highlight w:val="green"/>
              </w:rPr>
              <w:t>yearly rate to be paid</w:t>
            </w:r>
          </w:p>
          <w:p w14:paraId="6E54E83B" w14:textId="77777777" w:rsidR="0088161A" w:rsidRPr="00073415" w:rsidRDefault="0088161A" w:rsidP="00C37D52"/>
        </w:tc>
        <w:tc>
          <w:tcPr>
            <w:tcW w:w="4508" w:type="dxa"/>
          </w:tcPr>
          <w:p w14:paraId="1A51BCE2" w14:textId="77777777" w:rsidR="0088161A" w:rsidRDefault="0088161A" w:rsidP="00C37D52">
            <w:pPr>
              <w:rPr>
                <w:b/>
              </w:rPr>
            </w:pPr>
            <w:r>
              <w:rPr>
                <w:b/>
              </w:rPr>
              <w:t xml:space="preserve">28,950 GBP </w:t>
            </w:r>
            <w:r>
              <w:rPr>
                <w:b/>
              </w:rPr>
              <w:t xml:space="preserve">– </w:t>
            </w:r>
            <w:r>
              <w:rPr>
                <w:b/>
              </w:rPr>
              <w:t>3,000 GBP</w:t>
            </w:r>
          </w:p>
          <w:p w14:paraId="4A5E2149" w14:textId="0973121A" w:rsidR="0088161A" w:rsidRDefault="0088161A" w:rsidP="00C37D52">
            <w:pPr>
              <w:rPr>
                <w:b/>
              </w:rPr>
            </w:pPr>
            <w:r>
              <w:rPr>
                <w:b/>
              </w:rPr>
              <w:t>= 25,950 GBP / year</w:t>
            </w:r>
            <w:r w:rsidR="00E56020">
              <w:rPr>
                <w:b/>
              </w:rPr>
              <w:t xml:space="preserve"> </w:t>
            </w:r>
            <w:r>
              <w:rPr>
                <w:b/>
              </w:rPr>
              <w:t xml:space="preserve">~ </w:t>
            </w:r>
            <w:r w:rsidRPr="0088161A">
              <w:rPr>
                <w:b/>
                <w:highlight w:val="green"/>
              </w:rPr>
              <w:t>240,000 RMB / year</w:t>
            </w:r>
          </w:p>
        </w:tc>
      </w:tr>
      <w:tr w:rsidR="0088161A" w14:paraId="5CE5F291" w14:textId="77777777" w:rsidTr="0088161A">
        <w:tc>
          <w:tcPr>
            <w:tcW w:w="4508" w:type="dxa"/>
          </w:tcPr>
          <w:p w14:paraId="37392913" w14:textId="77777777" w:rsidR="0088161A" w:rsidRDefault="0088161A" w:rsidP="00C37D52">
            <w:r>
              <w:t>Start Date</w:t>
            </w:r>
          </w:p>
          <w:p w14:paraId="04F16F5E" w14:textId="1E8A35A8" w:rsidR="00E56020" w:rsidRPr="00073415" w:rsidRDefault="00E56020" w:rsidP="00C37D52"/>
        </w:tc>
        <w:tc>
          <w:tcPr>
            <w:tcW w:w="4508" w:type="dxa"/>
          </w:tcPr>
          <w:p w14:paraId="3D4A0D1D" w14:textId="022745DD" w:rsidR="0088161A" w:rsidRDefault="0088161A" w:rsidP="00C37D52">
            <w:pPr>
              <w:rPr>
                <w:b/>
              </w:rPr>
            </w:pPr>
            <w:r>
              <w:rPr>
                <w:b/>
              </w:rPr>
              <w:t>Aug/Sep 2023</w:t>
            </w:r>
          </w:p>
        </w:tc>
      </w:tr>
    </w:tbl>
    <w:p w14:paraId="3EBDECCD" w14:textId="65A6D185" w:rsidR="00E56020" w:rsidRDefault="00E56020">
      <w:pPr>
        <w:rPr>
          <w:b/>
        </w:rPr>
      </w:pPr>
    </w:p>
    <w:p w14:paraId="57C6E350" w14:textId="77777777" w:rsidR="00E56020" w:rsidRDefault="00E56020" w:rsidP="00E56020">
      <w:pPr>
        <w:spacing w:before="77"/>
        <w:ind w:left="116"/>
        <w:rPr>
          <w:sz w:val="20"/>
        </w:rPr>
      </w:pPr>
      <w:r>
        <w:rPr>
          <w:b/>
        </w:rPr>
        <w:br w:type="column"/>
      </w:r>
      <w:r>
        <w:rPr>
          <w:sz w:val="20"/>
          <w:shd w:val="clear" w:color="auto" w:fill="D3D3D3"/>
        </w:rPr>
        <w:lastRenderedPageBreak/>
        <w:t>The</w:t>
      </w:r>
      <w:r>
        <w:rPr>
          <w:spacing w:val="-3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(electronic)</w:t>
      </w:r>
      <w:r>
        <w:rPr>
          <w:spacing w:val="-2"/>
          <w:sz w:val="20"/>
          <w:shd w:val="clear" w:color="auto" w:fill="D3D3D3"/>
        </w:rPr>
        <w:t xml:space="preserve"> </w:t>
      </w:r>
      <w:r>
        <w:rPr>
          <w:b/>
          <w:sz w:val="20"/>
          <w:shd w:val="clear" w:color="auto" w:fill="D3D3D3"/>
        </w:rPr>
        <w:t>application</w:t>
      </w:r>
      <w:r>
        <w:rPr>
          <w:b/>
          <w:spacing w:val="-2"/>
          <w:sz w:val="20"/>
          <w:shd w:val="clear" w:color="auto" w:fill="D3D3D3"/>
        </w:rPr>
        <w:t xml:space="preserve"> </w:t>
      </w:r>
      <w:r>
        <w:rPr>
          <w:b/>
          <w:sz w:val="20"/>
          <w:shd w:val="clear" w:color="auto" w:fill="D3D3D3"/>
        </w:rPr>
        <w:t>materials</w:t>
      </w:r>
      <w:r>
        <w:rPr>
          <w:b/>
          <w:spacing w:val="-3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for</w:t>
      </w:r>
      <w:r>
        <w:rPr>
          <w:spacing w:val="-2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our</w:t>
      </w:r>
      <w:r>
        <w:rPr>
          <w:spacing w:val="-2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2+2(3)</w:t>
      </w:r>
      <w:r>
        <w:rPr>
          <w:spacing w:val="-3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program</w:t>
      </w:r>
      <w:r>
        <w:rPr>
          <w:spacing w:val="-3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include:</w:t>
      </w:r>
    </w:p>
    <w:p w14:paraId="040B56AC" w14:textId="77777777" w:rsidR="00E56020" w:rsidRDefault="00E56020" w:rsidP="00E56020">
      <w:pPr>
        <w:pStyle w:val="BodyText"/>
        <w:spacing w:before="9"/>
        <w:rPr>
          <w:sz w:val="15"/>
        </w:rPr>
      </w:pPr>
    </w:p>
    <w:p w14:paraId="4208B975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</w:rPr>
        <w:t>filled-in</w:t>
      </w:r>
      <w:r>
        <w:rPr>
          <w:spacing w:val="-3"/>
          <w:sz w:val="20"/>
        </w:rPr>
        <w:t xml:space="preserve"> </w:t>
      </w:r>
      <w:r>
        <w:rPr>
          <w:sz w:val="20"/>
          <w:shd w:val="clear" w:color="auto" w:fill="FFFF00"/>
        </w:rPr>
        <w:t>application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(cf.</w:t>
      </w:r>
      <w:r>
        <w:rPr>
          <w:spacing w:val="-2"/>
          <w:sz w:val="20"/>
        </w:rPr>
        <w:t xml:space="preserve"> </w:t>
      </w:r>
      <w:r>
        <w:rPr>
          <w:sz w:val="20"/>
        </w:rPr>
        <w:t>form;</w:t>
      </w:r>
      <w:r>
        <w:rPr>
          <w:spacing w:val="-2"/>
          <w:sz w:val="20"/>
        </w:rPr>
        <w:t xml:space="preserve"> </w:t>
      </w:r>
      <w:r>
        <w:rPr>
          <w:sz w:val="20"/>
        </w:rPr>
        <w:t>yellow</w:t>
      </w:r>
      <w:r>
        <w:rPr>
          <w:spacing w:val="-3"/>
          <w:sz w:val="20"/>
        </w:rPr>
        <w:t xml:space="preserve"> </w:t>
      </w:r>
      <w:r>
        <w:rPr>
          <w:sz w:val="20"/>
        </w:rPr>
        <w:t>parts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filled-in)</w:t>
      </w:r>
    </w:p>
    <w:p w14:paraId="63BFA773" w14:textId="77777777" w:rsidR="00E56020" w:rsidRDefault="00E56020" w:rsidP="00E56020">
      <w:pPr>
        <w:pStyle w:val="BodyText"/>
        <w:spacing w:before="8"/>
        <w:rPr>
          <w:sz w:val="15"/>
        </w:rPr>
      </w:pPr>
    </w:p>
    <w:p w14:paraId="4A87E0D6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</w:rPr>
        <w:t>scan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(valid)</w:t>
      </w:r>
      <w:r>
        <w:rPr>
          <w:spacing w:val="-2"/>
          <w:sz w:val="20"/>
        </w:rPr>
        <w:t xml:space="preserve"> </w:t>
      </w:r>
      <w:r>
        <w:rPr>
          <w:sz w:val="20"/>
          <w:shd w:val="clear" w:color="auto" w:fill="FFFF00"/>
        </w:rPr>
        <w:t>passport</w:t>
      </w:r>
      <w:r>
        <w:rPr>
          <w:spacing w:val="-2"/>
          <w:sz w:val="20"/>
        </w:rPr>
        <w:t xml:space="preserve"> </w:t>
      </w:r>
      <w:r>
        <w:rPr>
          <w:sz w:val="20"/>
        </w:rPr>
        <w:t>(minimum</w:t>
      </w:r>
      <w:r>
        <w:rPr>
          <w:spacing w:val="-3"/>
          <w:sz w:val="20"/>
        </w:rPr>
        <w:t xml:space="preserve"> </w:t>
      </w:r>
      <w:r>
        <w:rPr>
          <w:sz w:val="20"/>
        </w:rPr>
        <w:t>validity: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>30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September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2025</w:t>
      </w:r>
      <w:r>
        <w:rPr>
          <w:sz w:val="20"/>
        </w:rPr>
        <w:t>)</w:t>
      </w:r>
    </w:p>
    <w:p w14:paraId="59C94775" w14:textId="77777777" w:rsidR="00E56020" w:rsidRDefault="00E56020" w:rsidP="00E56020">
      <w:pPr>
        <w:pStyle w:val="BodyText"/>
        <w:spacing w:before="9"/>
        <w:rPr>
          <w:sz w:val="15"/>
        </w:rPr>
      </w:pPr>
    </w:p>
    <w:p w14:paraId="19C74BEB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1" w:after="0" w:line="240" w:lineRule="auto"/>
        <w:contextualSpacing w:val="0"/>
        <w:rPr>
          <w:sz w:val="20"/>
        </w:rPr>
      </w:pPr>
      <w:r>
        <w:rPr>
          <w:sz w:val="20"/>
          <w:shd w:val="clear" w:color="auto" w:fill="FFFF00"/>
        </w:rPr>
        <w:t>cv</w:t>
      </w:r>
      <w:r>
        <w:rPr>
          <w:spacing w:val="-2"/>
          <w:sz w:val="20"/>
        </w:rPr>
        <w:t xml:space="preserve"> </w:t>
      </w:r>
      <w:r>
        <w:rPr>
          <w:sz w:val="20"/>
        </w:rPr>
        <w:t>(1–2</w:t>
      </w:r>
      <w:r>
        <w:rPr>
          <w:spacing w:val="-2"/>
          <w:sz w:val="20"/>
        </w:rPr>
        <w:t xml:space="preserve"> </w:t>
      </w:r>
      <w:r>
        <w:rPr>
          <w:sz w:val="20"/>
        </w:rPr>
        <w:t>pages;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English)</w:t>
      </w:r>
    </w:p>
    <w:p w14:paraId="0DB825E1" w14:textId="77777777" w:rsidR="00E56020" w:rsidRDefault="00E56020" w:rsidP="00E56020">
      <w:pPr>
        <w:pStyle w:val="BodyText"/>
        <w:spacing w:before="9"/>
        <w:rPr>
          <w:sz w:val="15"/>
        </w:rPr>
      </w:pPr>
    </w:p>
    <w:p w14:paraId="6C91E25B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</w:rPr>
        <w:t>motivation</w:t>
      </w:r>
      <w:r>
        <w:rPr>
          <w:spacing w:val="-3"/>
          <w:sz w:val="20"/>
        </w:rPr>
        <w:t xml:space="preserve"> </w:t>
      </w:r>
      <w:r>
        <w:rPr>
          <w:sz w:val="2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  <w:shd w:val="clear" w:color="auto" w:fill="FFFF00"/>
        </w:rPr>
        <w:t>personal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(1–2</w:t>
      </w:r>
      <w:r>
        <w:rPr>
          <w:spacing w:val="-3"/>
          <w:sz w:val="20"/>
        </w:rPr>
        <w:t xml:space="preserve"> </w:t>
      </w:r>
      <w:r>
        <w:rPr>
          <w:sz w:val="20"/>
        </w:rPr>
        <w:t>pages;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English)</w:t>
      </w:r>
    </w:p>
    <w:p w14:paraId="33A5B10C" w14:textId="77777777" w:rsidR="00E56020" w:rsidRDefault="00E56020" w:rsidP="00E56020">
      <w:pPr>
        <w:pStyle w:val="BodyText"/>
        <w:spacing w:before="8"/>
        <w:rPr>
          <w:sz w:val="15"/>
        </w:rPr>
      </w:pPr>
    </w:p>
    <w:p w14:paraId="7685FA17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  <w:shd w:val="clear" w:color="auto" w:fill="FFFF00"/>
        </w:rPr>
        <w:t>transcript</w:t>
      </w:r>
      <w:r>
        <w:rPr>
          <w:spacing w:val="-3"/>
          <w:sz w:val="20"/>
        </w:rPr>
        <w:t xml:space="preserve"> </w:t>
      </w:r>
      <w:r>
        <w:rPr>
          <w:sz w:val="20"/>
        </w:rPr>
        <w:t>(original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  <w:shd w:val="clear" w:color="auto" w:fill="FFFF00"/>
        </w:rPr>
        <w:t>Chinese</w:t>
      </w:r>
      <w:r>
        <w:rPr>
          <w:sz w:val="20"/>
        </w:rPr>
        <w:t>)</w:t>
      </w:r>
    </w:p>
    <w:p w14:paraId="0CD8314E" w14:textId="77777777" w:rsidR="00E56020" w:rsidRDefault="00E56020" w:rsidP="00E56020">
      <w:pPr>
        <w:pStyle w:val="BodyText"/>
        <w:spacing w:before="4"/>
        <w:rPr>
          <w:sz w:val="15"/>
        </w:rPr>
      </w:pPr>
    </w:p>
    <w:p w14:paraId="5CE83502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  <w:shd w:val="clear" w:color="auto" w:fill="FFFF00"/>
        </w:rPr>
        <w:t>transcript</w:t>
      </w:r>
      <w:r>
        <w:rPr>
          <w:spacing w:val="-3"/>
          <w:sz w:val="20"/>
        </w:rPr>
        <w:t xml:space="preserve"> </w:t>
      </w:r>
      <w:r>
        <w:rPr>
          <w:sz w:val="20"/>
        </w:rPr>
        <w:t>(translated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  <w:shd w:val="clear" w:color="auto" w:fill="FFFF00"/>
        </w:rPr>
        <w:t>English</w:t>
      </w:r>
      <w:r>
        <w:rPr>
          <w:sz w:val="20"/>
        </w:rPr>
        <w:t>)</w:t>
      </w:r>
    </w:p>
    <w:p w14:paraId="534665FE" w14:textId="77777777" w:rsidR="00E56020" w:rsidRDefault="00E56020" w:rsidP="00E56020">
      <w:pPr>
        <w:pStyle w:val="BodyText"/>
        <w:spacing w:before="8"/>
        <w:rPr>
          <w:sz w:val="15"/>
        </w:rPr>
      </w:pPr>
    </w:p>
    <w:p w14:paraId="4EC39A10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  <w:shd w:val="clear" w:color="auto" w:fill="FFFF00"/>
        </w:rPr>
        <w:t>ALL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scientific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courses</w:t>
      </w:r>
      <w:r>
        <w:rPr>
          <w:spacing w:val="-1"/>
          <w:sz w:val="20"/>
        </w:rPr>
        <w:t xml:space="preserve"> </w:t>
      </w:r>
      <w:r>
        <w:rPr>
          <w:sz w:val="20"/>
        </w:rPr>
        <w:t>attended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2</w:t>
      </w:r>
      <w:proofErr w:type="gramEnd"/>
    </w:p>
    <w:p w14:paraId="40FA3B05" w14:textId="77777777" w:rsidR="00E56020" w:rsidRDefault="00E56020" w:rsidP="00E56020">
      <w:pPr>
        <w:pStyle w:val="BodyText"/>
        <w:spacing w:before="9"/>
        <w:rPr>
          <w:sz w:val="15"/>
        </w:rPr>
      </w:pPr>
    </w:p>
    <w:p w14:paraId="5AB6F52C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1" w:after="0" w:line="240" w:lineRule="auto"/>
        <w:contextualSpacing w:val="0"/>
        <w:rPr>
          <w:sz w:val="20"/>
        </w:rPr>
      </w:pPr>
      <w:r>
        <w:rPr>
          <w:sz w:val="20"/>
          <w:shd w:val="clear" w:color="auto" w:fill="FFFF00"/>
        </w:rPr>
        <w:t>reference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(by</w:t>
      </w:r>
      <w:r>
        <w:rPr>
          <w:spacing w:val="-2"/>
          <w:sz w:val="20"/>
        </w:rPr>
        <w:t xml:space="preserve"> </w:t>
      </w:r>
      <w:r>
        <w:rPr>
          <w:sz w:val="20"/>
        </w:rPr>
        <w:t>one of your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University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teachers)</w:t>
      </w:r>
    </w:p>
    <w:p w14:paraId="37E88854" w14:textId="77777777" w:rsidR="00E56020" w:rsidRDefault="00E56020" w:rsidP="00E56020">
      <w:pPr>
        <w:pStyle w:val="BodyText"/>
        <w:spacing w:before="9"/>
        <w:rPr>
          <w:sz w:val="15"/>
        </w:rPr>
      </w:pPr>
    </w:p>
    <w:p w14:paraId="6EC2D535" w14:textId="77777777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384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  <w:shd w:val="clear" w:color="auto" w:fill="FFFF00"/>
        </w:rPr>
        <w:t>another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reference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letter</w:t>
      </w:r>
      <w:r>
        <w:rPr>
          <w:spacing w:val="-2"/>
          <w:sz w:val="20"/>
        </w:rPr>
        <w:t xml:space="preserve"> </w:t>
      </w:r>
      <w:r>
        <w:rPr>
          <w:sz w:val="20"/>
        </w:rPr>
        <w:t>(by</w:t>
      </w:r>
      <w:r>
        <w:rPr>
          <w:spacing w:val="-3"/>
          <w:sz w:val="20"/>
        </w:rPr>
        <w:t xml:space="preserve"> </w:t>
      </w:r>
      <w:r>
        <w:rPr>
          <w:sz w:val="20"/>
        </w:rPr>
        <w:t>another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teacher)</w:t>
      </w:r>
    </w:p>
    <w:p w14:paraId="437A322A" w14:textId="77777777" w:rsidR="00E56020" w:rsidRDefault="00E56020" w:rsidP="00E56020">
      <w:pPr>
        <w:pStyle w:val="BodyText"/>
        <w:spacing w:before="8"/>
        <w:rPr>
          <w:sz w:val="15"/>
        </w:rPr>
      </w:pPr>
    </w:p>
    <w:p w14:paraId="41E33BEA" w14:textId="638E070B" w:rsidR="00E56020" w:rsidRDefault="00E56020" w:rsidP="00E56020">
      <w:pPr>
        <w:pStyle w:val="ListParagraph"/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before="102" w:after="0" w:line="240" w:lineRule="auto"/>
        <w:ind w:left="116" w:right="407" w:firstLine="0"/>
        <w:contextualSpacing w:val="0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be passed) English test:</w:t>
      </w:r>
      <w:r>
        <w:rPr>
          <w:sz w:val="20"/>
        </w:rPr>
        <w:br/>
      </w:r>
      <w:r>
        <w:rPr>
          <w:sz w:val="20"/>
          <w:shd w:val="clear" w:color="auto" w:fill="00FF00"/>
        </w:rPr>
        <w:t>IELTS–A</w:t>
      </w:r>
      <w:r>
        <w:rPr>
          <w:sz w:val="20"/>
        </w:rPr>
        <w:t xml:space="preserve"> [</w:t>
      </w:r>
      <w:r>
        <w:rPr>
          <w:sz w:val="20"/>
          <w:shd w:val="clear" w:color="auto" w:fill="00FF00"/>
        </w:rPr>
        <w:t>6.0</w:t>
      </w:r>
      <w:r>
        <w:rPr>
          <w:sz w:val="20"/>
        </w:rPr>
        <w:t xml:space="preserve"> overall; min. </w:t>
      </w:r>
      <w:r>
        <w:rPr>
          <w:sz w:val="20"/>
          <w:shd w:val="clear" w:color="auto" w:fill="00FF00"/>
        </w:rPr>
        <w:t>5.5</w:t>
      </w:r>
      <w:r>
        <w:rPr>
          <w:sz w:val="20"/>
        </w:rPr>
        <w:t xml:space="preserve"> / section]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00FF00"/>
        </w:rPr>
        <w:t>TOEFL–IBT</w:t>
      </w:r>
      <w:r>
        <w:rPr>
          <w:sz w:val="20"/>
        </w:rPr>
        <w:t xml:space="preserve"> [</w:t>
      </w:r>
      <w:r>
        <w:rPr>
          <w:sz w:val="20"/>
          <w:shd w:val="clear" w:color="auto" w:fill="00FF00"/>
        </w:rPr>
        <w:t>80</w:t>
      </w:r>
      <w:r>
        <w:rPr>
          <w:sz w:val="20"/>
        </w:rPr>
        <w:t xml:space="preserve"> overall; min. </w:t>
      </w:r>
      <w:r>
        <w:rPr>
          <w:sz w:val="20"/>
          <w:shd w:val="clear" w:color="auto" w:fill="00FF00"/>
        </w:rPr>
        <w:t>20</w:t>
      </w:r>
      <w:r>
        <w:rPr>
          <w:sz w:val="20"/>
        </w:rPr>
        <w:t xml:space="preserve"> /</w:t>
      </w:r>
      <w:r>
        <w:rPr>
          <w:spacing w:val="-43"/>
          <w:sz w:val="20"/>
        </w:rPr>
        <w:t xml:space="preserve"> </w:t>
      </w:r>
      <w:r>
        <w:rPr>
          <w:sz w:val="20"/>
        </w:rPr>
        <w:t>section]</w:t>
      </w:r>
    </w:p>
    <w:p w14:paraId="457E64DC" w14:textId="77777777" w:rsidR="00E56020" w:rsidRDefault="00E56020" w:rsidP="00E56020">
      <w:pPr>
        <w:pStyle w:val="BodyText"/>
        <w:spacing w:before="0"/>
      </w:pPr>
    </w:p>
    <w:p w14:paraId="1CF0387F" w14:textId="77777777" w:rsidR="00E56020" w:rsidRDefault="00E56020" w:rsidP="00E56020">
      <w:pPr>
        <w:pStyle w:val="BodyText"/>
        <w:spacing w:before="0"/>
      </w:pPr>
    </w:p>
    <w:p w14:paraId="46B41B2E" w14:textId="77777777" w:rsidR="00E56020" w:rsidRDefault="00E56020" w:rsidP="00E56020">
      <w:pPr>
        <w:pStyle w:val="BodyText"/>
        <w:spacing w:before="11"/>
        <w:rPr>
          <w:sz w:val="19"/>
        </w:rPr>
      </w:pPr>
    </w:p>
    <w:p w14:paraId="068392A6" w14:textId="77777777" w:rsidR="00E56020" w:rsidRDefault="00E56020" w:rsidP="00E56020">
      <w:pPr>
        <w:ind w:left="116"/>
        <w:rPr>
          <w:i/>
          <w:sz w:val="20"/>
        </w:rPr>
      </w:pPr>
      <w:r>
        <w:rPr>
          <w:i/>
          <w:sz w:val="20"/>
        </w:rPr>
        <w:t>––&gt;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passed)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  <w:shd w:val="clear" w:color="auto" w:fill="D3D3D3"/>
        </w:rPr>
        <w:t>non-technical</w:t>
      </w:r>
      <w:r>
        <w:rPr>
          <w:i/>
          <w:spacing w:val="-1"/>
          <w:sz w:val="20"/>
          <w:shd w:val="clear" w:color="auto" w:fill="D3D3D3"/>
        </w:rPr>
        <w:t xml:space="preserve"> </w:t>
      </w:r>
      <w:r>
        <w:rPr>
          <w:i/>
          <w:sz w:val="20"/>
          <w:shd w:val="clear" w:color="auto" w:fill="D3D3D3"/>
        </w:rPr>
        <w:t>interview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(on-line via SKYPE or ZOOM etc.)</w:t>
      </w:r>
    </w:p>
    <w:p w14:paraId="009DA31B" w14:textId="77777777" w:rsidR="00E56020" w:rsidRPr="00D0649F" w:rsidRDefault="00E56020" w:rsidP="00E56020">
      <w:pPr>
        <w:ind w:left="5876"/>
        <w:rPr>
          <w:b/>
          <w:bCs/>
          <w:sz w:val="20"/>
        </w:rPr>
      </w:pPr>
      <w:r>
        <w:rPr>
          <w:i/>
          <w:sz w:val="20"/>
        </w:rPr>
        <w:t>SKYPE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account:</w:t>
      </w:r>
      <w:r>
        <w:rPr>
          <w:i/>
          <w:spacing w:val="-2"/>
          <w:sz w:val="20"/>
        </w:rPr>
        <w:t xml:space="preserve"> </w:t>
      </w:r>
      <w:proofErr w:type="spellStart"/>
      <w:r w:rsidRPr="00D0649F">
        <w:rPr>
          <w:b/>
          <w:bCs/>
          <w:sz w:val="20"/>
          <w:u w:val="single"/>
        </w:rPr>
        <w:t>uweschneideredinburgh</w:t>
      </w:r>
      <w:proofErr w:type="spellEnd"/>
    </w:p>
    <w:p w14:paraId="3A86EA26" w14:textId="77777777" w:rsidR="00E56020" w:rsidRDefault="00E56020" w:rsidP="00E56020">
      <w:pPr>
        <w:pStyle w:val="BodyText"/>
        <w:spacing w:before="0"/>
      </w:pPr>
    </w:p>
    <w:p w14:paraId="64D17524" w14:textId="77777777" w:rsidR="00E56020" w:rsidRDefault="00E56020" w:rsidP="00E56020">
      <w:pPr>
        <w:pStyle w:val="BodyText"/>
        <w:spacing w:before="0"/>
      </w:pPr>
    </w:p>
    <w:p w14:paraId="5287DA5E" w14:textId="77777777" w:rsidR="00E56020" w:rsidRDefault="00E56020" w:rsidP="00E56020">
      <w:pPr>
        <w:pStyle w:val="BodyText"/>
        <w:spacing w:before="9"/>
        <w:rPr>
          <w:sz w:val="23"/>
        </w:rPr>
      </w:pPr>
    </w:p>
    <w:p w14:paraId="40D11E64" w14:textId="77777777" w:rsidR="00E56020" w:rsidRDefault="00E56020" w:rsidP="00E56020">
      <w:pPr>
        <w:pStyle w:val="BodyText"/>
        <w:spacing w:before="101"/>
        <w:ind w:left="116"/>
      </w:pPr>
      <w:r>
        <w:rPr>
          <w:b/>
        </w:rPr>
        <w:t xml:space="preserve">Deadline </w:t>
      </w:r>
      <w:r>
        <w:t xml:space="preserve">for the </w:t>
      </w:r>
      <w:r>
        <w:rPr>
          <w:u w:val="single"/>
          <w:shd w:val="clear" w:color="auto" w:fill="FFFF00"/>
        </w:rPr>
        <w:t xml:space="preserve">completed materials </w:t>
      </w:r>
      <w:r>
        <w:rPr>
          <w:shd w:val="clear" w:color="auto" w:fill="FFFF00"/>
        </w:rPr>
        <w:t>(1–9)</w:t>
      </w:r>
      <w:r>
        <w:t xml:space="preserve">: </w:t>
      </w:r>
      <w:r>
        <w:rPr>
          <w:spacing w:val="-43"/>
        </w:rPr>
        <w:t xml:space="preserve"> </w:t>
      </w:r>
      <w:r>
        <w:rPr>
          <w:shd w:val="clear" w:color="auto" w:fill="FFFF00"/>
        </w:rPr>
        <w:t>mid–May</w:t>
      </w:r>
      <w:r>
        <w:t>.</w:t>
      </w:r>
    </w:p>
    <w:p w14:paraId="3187BECA" w14:textId="77777777" w:rsidR="00E56020" w:rsidRDefault="00E56020" w:rsidP="00E56020">
      <w:pPr>
        <w:pStyle w:val="BodyText"/>
        <w:spacing w:before="10"/>
        <w:rPr>
          <w:sz w:val="15"/>
        </w:rPr>
      </w:pPr>
    </w:p>
    <w:p w14:paraId="3FAF2AC4" w14:textId="77777777" w:rsidR="00E56020" w:rsidRDefault="00E56020" w:rsidP="00E56020">
      <w:pPr>
        <w:pStyle w:val="BodyText"/>
        <w:spacing w:before="101"/>
        <w:ind w:left="116"/>
      </w:pPr>
      <w:r>
        <w:rPr>
          <w:u w:val="single"/>
        </w:rPr>
        <w:t>Exception</w:t>
      </w:r>
      <w:r>
        <w:t>:</w:t>
      </w:r>
      <w:r>
        <w:rPr>
          <w:spacing w:val="-2"/>
        </w:rPr>
        <w:t xml:space="preserve"> </w:t>
      </w:r>
      <w:r>
        <w:rPr>
          <w:u w:val="single"/>
          <w:shd w:val="clear" w:color="auto" w:fill="00FF00"/>
        </w:rPr>
        <w:t>English</w:t>
      </w:r>
      <w:r>
        <w:rPr>
          <w:spacing w:val="-2"/>
          <w:u w:val="single"/>
          <w:shd w:val="clear" w:color="auto" w:fill="00FF00"/>
        </w:rPr>
        <w:t xml:space="preserve"> </w:t>
      </w:r>
      <w:r>
        <w:rPr>
          <w:u w:val="single"/>
          <w:shd w:val="clear" w:color="auto" w:fill="00FF00"/>
        </w:rPr>
        <w:t>test</w:t>
      </w:r>
      <w:r>
        <w:rPr>
          <w:spacing w:val="-2"/>
          <w:u w:val="single"/>
          <w:shd w:val="clear" w:color="auto" w:fill="00FF00"/>
        </w:rPr>
        <w:t xml:space="preserve"> </w:t>
      </w:r>
      <w:r>
        <w:rPr>
          <w:u w:val="single"/>
          <w:shd w:val="clear" w:color="auto" w:fill="00FF00"/>
        </w:rPr>
        <w:t>certificate</w:t>
      </w:r>
      <w:r>
        <w:rPr>
          <w:spacing w:val="-2"/>
          <w:u w:val="single"/>
          <w:shd w:val="clear" w:color="auto" w:fill="00FF00"/>
        </w:rPr>
        <w:t xml:space="preserve"> </w:t>
      </w:r>
      <w:r>
        <w:rPr>
          <w:shd w:val="clear" w:color="auto" w:fill="00FF00"/>
        </w:rPr>
        <w:t>(10)</w:t>
      </w:r>
      <w:r>
        <w:t>:</w:t>
      </w:r>
      <w:r>
        <w:rPr>
          <w:spacing w:val="-2"/>
        </w:rPr>
        <w:t xml:space="preserve"> </w:t>
      </w:r>
      <w:r>
        <w:rPr>
          <w:shd w:val="clear" w:color="auto" w:fill="00FF00"/>
        </w:rPr>
        <w:t>end–June</w:t>
      </w:r>
      <w:r>
        <w:t>.</w:t>
      </w:r>
    </w:p>
    <w:p w14:paraId="3E0883CF" w14:textId="77777777" w:rsidR="00E56020" w:rsidRDefault="00E56020" w:rsidP="00E56020">
      <w:pPr>
        <w:pStyle w:val="BodyText"/>
        <w:spacing w:before="0"/>
      </w:pPr>
    </w:p>
    <w:p w14:paraId="67B57789" w14:textId="77777777" w:rsidR="00E56020" w:rsidRDefault="00E56020" w:rsidP="00E56020">
      <w:pPr>
        <w:pStyle w:val="BodyText"/>
        <w:spacing w:before="0"/>
      </w:pPr>
    </w:p>
    <w:p w14:paraId="37B7ACB8" w14:textId="77777777" w:rsidR="00E56020" w:rsidRDefault="00E56020" w:rsidP="00E56020">
      <w:pPr>
        <w:pStyle w:val="BodyText"/>
        <w:spacing w:before="9"/>
        <w:rPr>
          <w:sz w:val="23"/>
        </w:rPr>
      </w:pPr>
    </w:p>
    <w:p w14:paraId="1C69E28B" w14:textId="77777777" w:rsidR="00E56020" w:rsidRDefault="00E56020" w:rsidP="00E56020">
      <w:pPr>
        <w:pStyle w:val="BodyText"/>
        <w:spacing w:before="101"/>
        <w:ind w:left="116"/>
      </w:pPr>
      <w:r>
        <w:rPr>
          <w:b/>
          <w:shd w:val="clear" w:color="auto" w:fill="D3D3D3"/>
        </w:rPr>
        <w:t>Majors</w:t>
      </w:r>
      <w:r>
        <w:rPr>
          <w:b/>
          <w:spacing w:val="-3"/>
          <w:shd w:val="clear" w:color="auto" w:fill="D3D3D3"/>
        </w:rPr>
        <w:t xml:space="preserve"> </w:t>
      </w:r>
      <w:r>
        <w:rPr>
          <w:shd w:val="clear" w:color="auto" w:fill="D3D3D3"/>
        </w:rPr>
        <w:t>in</w:t>
      </w:r>
      <w:r>
        <w:rPr>
          <w:spacing w:val="-2"/>
          <w:shd w:val="clear" w:color="auto" w:fill="D3D3D3"/>
        </w:rPr>
        <w:t xml:space="preserve"> </w:t>
      </w:r>
      <w:r>
        <w:rPr>
          <w:shd w:val="clear" w:color="auto" w:fill="D3D3D3"/>
        </w:rPr>
        <w:t>our</w:t>
      </w:r>
      <w:r>
        <w:rPr>
          <w:spacing w:val="-2"/>
          <w:shd w:val="clear" w:color="auto" w:fill="D3D3D3"/>
        </w:rPr>
        <w:t xml:space="preserve"> </w:t>
      </w:r>
      <w:r>
        <w:rPr>
          <w:shd w:val="clear" w:color="auto" w:fill="D3D3D3"/>
        </w:rPr>
        <w:t>School</w:t>
      </w:r>
      <w:r>
        <w:rPr>
          <w:spacing w:val="-1"/>
          <w:shd w:val="clear" w:color="auto" w:fill="D3D3D3"/>
        </w:rPr>
        <w:t xml:space="preserve"> </w:t>
      </w:r>
      <w:r>
        <w:rPr>
          <w:shd w:val="clear" w:color="auto" w:fill="D3D3D3"/>
        </w:rPr>
        <w:t>of</w:t>
      </w:r>
      <w:r>
        <w:rPr>
          <w:spacing w:val="-2"/>
          <w:shd w:val="clear" w:color="auto" w:fill="D3D3D3"/>
        </w:rPr>
        <w:t xml:space="preserve"> </w:t>
      </w:r>
      <w:r>
        <w:rPr>
          <w:shd w:val="clear" w:color="auto" w:fill="D3D3D3"/>
        </w:rPr>
        <w:t>Chemistry</w:t>
      </w:r>
      <w:r>
        <w:rPr>
          <w:spacing w:val="-2"/>
          <w:shd w:val="clear" w:color="auto" w:fill="D3D3D3"/>
        </w:rPr>
        <w:t xml:space="preserve"> </w:t>
      </w:r>
      <w:r>
        <w:rPr>
          <w:shd w:val="clear" w:color="auto" w:fill="D3D3D3"/>
        </w:rPr>
        <w:t>include:</w:t>
      </w:r>
    </w:p>
    <w:p w14:paraId="25249DDA" w14:textId="77777777" w:rsidR="00E56020" w:rsidRDefault="00E56020" w:rsidP="00E56020">
      <w:pPr>
        <w:pStyle w:val="BodyText"/>
        <w:spacing w:before="9"/>
        <w:rPr>
          <w:sz w:val="15"/>
        </w:rPr>
      </w:pPr>
    </w:p>
    <w:p w14:paraId="08C8863F" w14:textId="344168A0" w:rsidR="00E56020" w:rsidRDefault="00E56020" w:rsidP="00E56020">
      <w:pPr>
        <w:pStyle w:val="ListParagraph"/>
        <w:widowControl w:val="0"/>
        <w:numPr>
          <w:ilvl w:val="0"/>
          <w:numId w:val="1"/>
        </w:numPr>
        <w:tabs>
          <w:tab w:val="left" w:pos="261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  <w:shd w:val="clear" w:color="auto" w:fill="D3D3D3"/>
        </w:rPr>
        <w:t>CHEMISTRY</w:t>
      </w:r>
      <w:r>
        <w:rPr>
          <w:spacing w:val="-2"/>
          <w:sz w:val="20"/>
        </w:rPr>
        <w:t xml:space="preserve"> </w:t>
      </w:r>
      <w:r>
        <w:rPr>
          <w:sz w:val="20"/>
        </w:rPr>
        <w:t>(with</w:t>
      </w:r>
      <w:r>
        <w:rPr>
          <w:spacing w:val="-2"/>
          <w:sz w:val="20"/>
        </w:rPr>
        <w:t xml:space="preserve"> </w:t>
      </w:r>
      <w:r>
        <w:rPr>
          <w:sz w:val="20"/>
        </w:rPr>
        <w:t>specialization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CHEMISTRY</w:t>
      </w:r>
      <w:r>
        <w:rPr>
          <w:spacing w:val="42"/>
          <w:sz w:val="20"/>
        </w:rPr>
        <w:t xml:space="preserve"> </w:t>
      </w:r>
      <w:r w:rsidRPr="00E56020">
        <w:rPr>
          <w:sz w:val="20"/>
          <w:u w:val="single"/>
        </w:rPr>
        <w:t>or</w:t>
      </w:r>
      <w:r>
        <w:rPr>
          <w:sz w:val="20"/>
        </w:rPr>
        <w:t xml:space="preserve"> Catalysis</w:t>
      </w:r>
      <w:r>
        <w:rPr>
          <w:spacing w:val="42"/>
          <w:sz w:val="20"/>
        </w:rPr>
        <w:t xml:space="preserve"> </w:t>
      </w:r>
      <w:r>
        <w:rPr>
          <w:sz w:val="20"/>
          <w:u w:val="single"/>
        </w:rPr>
        <w:t>or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Theoretical </w:t>
      </w:r>
      <w:r>
        <w:rPr>
          <w:sz w:val="20"/>
        </w:rPr>
        <w:t>CHEMISTRY</w:t>
      </w:r>
      <w:r>
        <w:rPr>
          <w:sz w:val="20"/>
        </w:rPr>
        <w:t xml:space="preserve"> </w:t>
      </w:r>
      <w:r>
        <w:rPr>
          <w:sz w:val="20"/>
          <w:u w:val="single"/>
        </w:rPr>
        <w:t>or</w:t>
      </w:r>
      <w:r>
        <w:rPr>
          <w:spacing w:val="42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CHEMISTRY)</w:t>
      </w:r>
    </w:p>
    <w:p w14:paraId="0FD2CE65" w14:textId="77777777" w:rsidR="00E56020" w:rsidRDefault="00E56020" w:rsidP="00E56020">
      <w:pPr>
        <w:pStyle w:val="BodyText"/>
        <w:spacing w:before="8"/>
        <w:rPr>
          <w:sz w:val="15"/>
        </w:rPr>
      </w:pPr>
    </w:p>
    <w:p w14:paraId="2544B250" w14:textId="77777777" w:rsidR="00E56020" w:rsidRDefault="00E56020" w:rsidP="00E56020">
      <w:pPr>
        <w:pStyle w:val="ListParagraph"/>
        <w:widowControl w:val="0"/>
        <w:numPr>
          <w:ilvl w:val="0"/>
          <w:numId w:val="1"/>
        </w:numPr>
        <w:tabs>
          <w:tab w:val="left" w:pos="261"/>
        </w:tabs>
        <w:autoSpaceDE w:val="0"/>
        <w:autoSpaceDN w:val="0"/>
        <w:spacing w:before="102" w:after="0" w:line="240" w:lineRule="auto"/>
        <w:contextualSpacing w:val="0"/>
        <w:rPr>
          <w:sz w:val="20"/>
        </w:rPr>
      </w:pPr>
      <w:r>
        <w:rPr>
          <w:sz w:val="20"/>
          <w:shd w:val="clear" w:color="auto" w:fill="D3D3D3"/>
        </w:rPr>
        <w:t>MEDICINAL</w:t>
      </w:r>
      <w:r>
        <w:rPr>
          <w:spacing w:val="-4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&amp;</w:t>
      </w:r>
      <w:r>
        <w:rPr>
          <w:spacing w:val="-4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BIOLOGICAL</w:t>
      </w:r>
      <w:r>
        <w:rPr>
          <w:spacing w:val="-3"/>
          <w:sz w:val="20"/>
          <w:shd w:val="clear" w:color="auto" w:fill="D3D3D3"/>
        </w:rPr>
        <w:t xml:space="preserve"> </w:t>
      </w:r>
      <w:r>
        <w:rPr>
          <w:sz w:val="20"/>
          <w:shd w:val="clear" w:color="auto" w:fill="D3D3D3"/>
        </w:rPr>
        <w:t>CHEMISTRY</w:t>
      </w:r>
    </w:p>
    <w:p w14:paraId="577974B0" w14:textId="77777777" w:rsidR="00E56020" w:rsidRDefault="00E56020" w:rsidP="00E56020">
      <w:pPr>
        <w:pStyle w:val="BodyText"/>
        <w:spacing w:before="0"/>
        <w:rPr>
          <w:sz w:val="24"/>
        </w:rPr>
      </w:pPr>
    </w:p>
    <w:p w14:paraId="697E64AB" w14:textId="77777777" w:rsidR="00E56020" w:rsidRDefault="00E56020" w:rsidP="00E56020">
      <w:pPr>
        <w:pStyle w:val="BodyText"/>
        <w:spacing w:before="1"/>
        <w:ind w:left="116"/>
      </w:pPr>
      <w:r>
        <w:t>(</w:t>
      </w:r>
      <w:r w:rsidRPr="00E56020">
        <w:rPr>
          <w:u w:val="single"/>
        </w:rPr>
        <w:t>ENGINEERING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parts)</w:t>
      </w:r>
    </w:p>
    <w:p w14:paraId="70C8E284" w14:textId="30E8E111" w:rsidR="00D62551" w:rsidRPr="00E56020" w:rsidRDefault="00D62551">
      <w:pPr>
        <w:rPr>
          <w:b/>
          <w:lang w:val="en-US"/>
        </w:rPr>
      </w:pPr>
    </w:p>
    <w:sectPr w:rsidR="00D62551" w:rsidRPr="00E56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6C8"/>
    <w:multiLevelType w:val="hybridMultilevel"/>
    <w:tmpl w:val="1032C980"/>
    <w:lvl w:ilvl="0" w:tplc="D10AF0A0">
      <w:start w:val="1"/>
      <w:numFmt w:val="decimal"/>
      <w:lvlText w:val="(%1)"/>
      <w:lvlJc w:val="left"/>
      <w:pPr>
        <w:ind w:left="383" w:hanging="268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EAE4DB62">
      <w:numFmt w:val="bullet"/>
      <w:lvlText w:val="•"/>
      <w:lvlJc w:val="left"/>
      <w:pPr>
        <w:ind w:left="1266" w:hanging="268"/>
      </w:pPr>
      <w:rPr>
        <w:rFonts w:hint="default"/>
        <w:lang w:val="en-US" w:eastAsia="en-US" w:bidi="ar-SA"/>
      </w:rPr>
    </w:lvl>
    <w:lvl w:ilvl="2" w:tplc="C81C7726">
      <w:numFmt w:val="bullet"/>
      <w:lvlText w:val="•"/>
      <w:lvlJc w:val="left"/>
      <w:pPr>
        <w:ind w:left="2152" w:hanging="268"/>
      </w:pPr>
      <w:rPr>
        <w:rFonts w:hint="default"/>
        <w:lang w:val="en-US" w:eastAsia="en-US" w:bidi="ar-SA"/>
      </w:rPr>
    </w:lvl>
    <w:lvl w:ilvl="3" w:tplc="75361050">
      <w:numFmt w:val="bullet"/>
      <w:lvlText w:val="•"/>
      <w:lvlJc w:val="left"/>
      <w:pPr>
        <w:ind w:left="3038" w:hanging="268"/>
      </w:pPr>
      <w:rPr>
        <w:rFonts w:hint="default"/>
        <w:lang w:val="en-US" w:eastAsia="en-US" w:bidi="ar-SA"/>
      </w:rPr>
    </w:lvl>
    <w:lvl w:ilvl="4" w:tplc="21FABA42">
      <w:numFmt w:val="bullet"/>
      <w:lvlText w:val="•"/>
      <w:lvlJc w:val="left"/>
      <w:pPr>
        <w:ind w:left="3924" w:hanging="268"/>
      </w:pPr>
      <w:rPr>
        <w:rFonts w:hint="default"/>
        <w:lang w:val="en-US" w:eastAsia="en-US" w:bidi="ar-SA"/>
      </w:rPr>
    </w:lvl>
    <w:lvl w:ilvl="5" w:tplc="0F687DF4">
      <w:numFmt w:val="bullet"/>
      <w:lvlText w:val="•"/>
      <w:lvlJc w:val="left"/>
      <w:pPr>
        <w:ind w:left="4810" w:hanging="268"/>
      </w:pPr>
      <w:rPr>
        <w:rFonts w:hint="default"/>
        <w:lang w:val="en-US" w:eastAsia="en-US" w:bidi="ar-SA"/>
      </w:rPr>
    </w:lvl>
    <w:lvl w:ilvl="6" w:tplc="7D92D880">
      <w:numFmt w:val="bullet"/>
      <w:lvlText w:val="•"/>
      <w:lvlJc w:val="left"/>
      <w:pPr>
        <w:ind w:left="5696" w:hanging="268"/>
      </w:pPr>
      <w:rPr>
        <w:rFonts w:hint="default"/>
        <w:lang w:val="en-US" w:eastAsia="en-US" w:bidi="ar-SA"/>
      </w:rPr>
    </w:lvl>
    <w:lvl w:ilvl="7" w:tplc="33A81BCE">
      <w:numFmt w:val="bullet"/>
      <w:lvlText w:val="•"/>
      <w:lvlJc w:val="left"/>
      <w:pPr>
        <w:ind w:left="6582" w:hanging="268"/>
      </w:pPr>
      <w:rPr>
        <w:rFonts w:hint="default"/>
        <w:lang w:val="en-US" w:eastAsia="en-US" w:bidi="ar-SA"/>
      </w:rPr>
    </w:lvl>
    <w:lvl w:ilvl="8" w:tplc="FF2E3A3A">
      <w:numFmt w:val="bullet"/>
      <w:lvlText w:val="•"/>
      <w:lvlJc w:val="left"/>
      <w:pPr>
        <w:ind w:left="7468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7B4B3C49"/>
    <w:multiLevelType w:val="hybridMultilevel"/>
    <w:tmpl w:val="1A5EEA52"/>
    <w:lvl w:ilvl="0" w:tplc="E85A7506">
      <w:numFmt w:val="bullet"/>
      <w:lvlText w:val="–"/>
      <w:lvlJc w:val="left"/>
      <w:pPr>
        <w:ind w:left="260" w:hanging="14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82EAF34">
      <w:numFmt w:val="bullet"/>
      <w:lvlText w:val="•"/>
      <w:lvlJc w:val="left"/>
      <w:pPr>
        <w:ind w:left="1158" w:hanging="145"/>
      </w:pPr>
      <w:rPr>
        <w:rFonts w:hint="default"/>
        <w:lang w:val="en-US" w:eastAsia="en-US" w:bidi="ar-SA"/>
      </w:rPr>
    </w:lvl>
    <w:lvl w:ilvl="2" w:tplc="0F6E6B26">
      <w:numFmt w:val="bullet"/>
      <w:lvlText w:val="•"/>
      <w:lvlJc w:val="left"/>
      <w:pPr>
        <w:ind w:left="2056" w:hanging="145"/>
      </w:pPr>
      <w:rPr>
        <w:rFonts w:hint="default"/>
        <w:lang w:val="en-US" w:eastAsia="en-US" w:bidi="ar-SA"/>
      </w:rPr>
    </w:lvl>
    <w:lvl w:ilvl="3" w:tplc="05108E54">
      <w:numFmt w:val="bullet"/>
      <w:lvlText w:val="•"/>
      <w:lvlJc w:val="left"/>
      <w:pPr>
        <w:ind w:left="2954" w:hanging="145"/>
      </w:pPr>
      <w:rPr>
        <w:rFonts w:hint="default"/>
        <w:lang w:val="en-US" w:eastAsia="en-US" w:bidi="ar-SA"/>
      </w:rPr>
    </w:lvl>
    <w:lvl w:ilvl="4" w:tplc="B66AAB46">
      <w:numFmt w:val="bullet"/>
      <w:lvlText w:val="•"/>
      <w:lvlJc w:val="left"/>
      <w:pPr>
        <w:ind w:left="3852" w:hanging="145"/>
      </w:pPr>
      <w:rPr>
        <w:rFonts w:hint="default"/>
        <w:lang w:val="en-US" w:eastAsia="en-US" w:bidi="ar-SA"/>
      </w:rPr>
    </w:lvl>
    <w:lvl w:ilvl="5" w:tplc="2346A4B6">
      <w:numFmt w:val="bullet"/>
      <w:lvlText w:val="•"/>
      <w:lvlJc w:val="left"/>
      <w:pPr>
        <w:ind w:left="4750" w:hanging="145"/>
      </w:pPr>
      <w:rPr>
        <w:rFonts w:hint="default"/>
        <w:lang w:val="en-US" w:eastAsia="en-US" w:bidi="ar-SA"/>
      </w:rPr>
    </w:lvl>
    <w:lvl w:ilvl="6" w:tplc="5E46F5E6">
      <w:numFmt w:val="bullet"/>
      <w:lvlText w:val="•"/>
      <w:lvlJc w:val="left"/>
      <w:pPr>
        <w:ind w:left="5648" w:hanging="145"/>
      </w:pPr>
      <w:rPr>
        <w:rFonts w:hint="default"/>
        <w:lang w:val="en-US" w:eastAsia="en-US" w:bidi="ar-SA"/>
      </w:rPr>
    </w:lvl>
    <w:lvl w:ilvl="7" w:tplc="0938F196">
      <w:numFmt w:val="bullet"/>
      <w:lvlText w:val="•"/>
      <w:lvlJc w:val="left"/>
      <w:pPr>
        <w:ind w:left="6546" w:hanging="145"/>
      </w:pPr>
      <w:rPr>
        <w:rFonts w:hint="default"/>
        <w:lang w:val="en-US" w:eastAsia="en-US" w:bidi="ar-SA"/>
      </w:rPr>
    </w:lvl>
    <w:lvl w:ilvl="8" w:tplc="CAE669A4">
      <w:numFmt w:val="bullet"/>
      <w:lvlText w:val="•"/>
      <w:lvlJc w:val="left"/>
      <w:pPr>
        <w:ind w:left="7444" w:hanging="145"/>
      </w:pPr>
      <w:rPr>
        <w:rFonts w:hint="default"/>
        <w:lang w:val="en-US" w:eastAsia="en-US" w:bidi="ar-SA"/>
      </w:rPr>
    </w:lvl>
  </w:abstractNum>
  <w:num w:numId="1" w16cid:durableId="1896770905">
    <w:abstractNumId w:val="1"/>
  </w:num>
  <w:num w:numId="2" w16cid:durableId="104687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15"/>
    <w:rsid w:val="00073415"/>
    <w:rsid w:val="000D655D"/>
    <w:rsid w:val="0044551A"/>
    <w:rsid w:val="00497E8B"/>
    <w:rsid w:val="005C5555"/>
    <w:rsid w:val="005C7EC8"/>
    <w:rsid w:val="0088161A"/>
    <w:rsid w:val="00A314DB"/>
    <w:rsid w:val="00C7364B"/>
    <w:rsid w:val="00D62551"/>
    <w:rsid w:val="00E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212AD5"/>
  <w15:chartTrackingRefBased/>
  <w15:docId w15:val="{4896DF15-6174-4E54-9F1E-B9049456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8161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6020"/>
    <w:pPr>
      <w:widowControl w:val="0"/>
      <w:autoSpaceDE w:val="0"/>
      <w:autoSpaceDN w:val="0"/>
      <w:spacing w:before="102"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6020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Edinburgh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RUNDELL Tessa</dc:creator>
  <cp:keywords/>
  <dc:description/>
  <cp:lastModifiedBy>Uwe Schneider</cp:lastModifiedBy>
  <cp:revision>4</cp:revision>
  <dcterms:created xsi:type="dcterms:W3CDTF">2022-03-29T15:44:00Z</dcterms:created>
  <dcterms:modified xsi:type="dcterms:W3CDTF">2023-03-10T09:07:00Z</dcterms:modified>
</cp:coreProperties>
</file>